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FD1128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976C3E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4986F0CE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1D444B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E734EB">
              <w:rPr>
                <w:rFonts w:ascii="Arial" w:hAnsi="Arial" w:cs="Arial"/>
                <w:b/>
                <w:bCs/>
                <w:sz w:val="22"/>
                <w:szCs w:val="22"/>
              </w:rPr>
              <w:t>° Básico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32"/>
        <w:gridCol w:w="1679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357104B8" w14:textId="77777777" w:rsidR="001D444B" w:rsidRPr="001D444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13</w:t>
            </w:r>
          </w:p>
          <w:p w14:paraId="028A849A" w14:textId="4BCEDF55" w:rsidR="00036DA3" w:rsidRPr="005C5BA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Desarrollar modelos que expliquen que la materia está constituida por átomos que interactúan, generando diversas partículas y sustancias.</w:t>
            </w:r>
          </w:p>
          <w:p w14:paraId="405A978A" w14:textId="58D0E274" w:rsidR="00C275DE" w:rsidRPr="005C5BAB" w:rsidRDefault="00C275DE" w:rsidP="00E734E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E745BAA" w14:textId="2C305501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1D444B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</w:t>
            </w:r>
            <w:r w:rsidR="005C5BAB">
              <w:rPr>
                <w:rFonts w:ascii="Century Gothic" w:hAnsi="Century Gothic"/>
              </w:rPr>
              <w:t xml:space="preserve">– </w:t>
            </w:r>
            <w:r w:rsidR="001D444B">
              <w:rPr>
                <w:rFonts w:ascii="Century Gothic" w:hAnsi="Century Gothic"/>
              </w:rPr>
              <w:t>30</w:t>
            </w:r>
            <w:r w:rsidR="005C5BAB">
              <w:rPr>
                <w:rFonts w:ascii="Century Gothic" w:hAnsi="Century Gothic"/>
              </w:rPr>
              <w:t xml:space="preserve">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07278730" w:rsidR="00E27353" w:rsidRPr="002655E8" w:rsidRDefault="001D444B" w:rsidP="001D444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5865EF08" w14:textId="77777777" w:rsidR="005A5E63" w:rsidRDefault="001D444B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</w:t>
            </w:r>
            <w:r w:rsidR="005C5BAB">
              <w:rPr>
                <w:rFonts w:ascii="Century Gothic" w:hAnsi="Century Gothic"/>
              </w:rPr>
              <w:t xml:space="preserve"> Julio</w:t>
            </w:r>
          </w:p>
          <w:p w14:paraId="02A0E75F" w14:textId="77777777" w:rsidR="001D444B" w:rsidRDefault="001D444B" w:rsidP="00E734EB">
            <w:pPr>
              <w:rPr>
                <w:rFonts w:ascii="Century Gothic" w:hAnsi="Century Gothic"/>
              </w:rPr>
            </w:pPr>
          </w:p>
          <w:p w14:paraId="5AC3E148" w14:textId="5CE3F4BE" w:rsidR="001D444B" w:rsidRPr="002655E8" w:rsidRDefault="001D444B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de agosto (laboratorio)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368F686A" w14:textId="77777777" w:rsidR="001D444B" w:rsidRPr="001D444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13</w:t>
            </w:r>
          </w:p>
          <w:p w14:paraId="5697369B" w14:textId="36A58C24" w:rsidR="00C275DE" w:rsidRPr="005C5BA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Desarrollar modelos que expliquen que la materia está constituida por átomos que interactúan, generando diversas partículas y sustancias.</w:t>
            </w:r>
          </w:p>
        </w:tc>
        <w:tc>
          <w:tcPr>
            <w:tcW w:w="2127" w:type="dxa"/>
            <w:vAlign w:val="center"/>
          </w:tcPr>
          <w:p w14:paraId="0216C7A8" w14:textId="251CB87B" w:rsidR="00C81020" w:rsidRDefault="001D444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agosto</w:t>
            </w:r>
            <w:r w:rsidR="005C5BAB">
              <w:rPr>
                <w:rFonts w:ascii="Century Gothic" w:hAnsi="Century Gothic"/>
              </w:rPr>
              <w:t xml:space="preserve"> al</w:t>
            </w:r>
            <w:r>
              <w:rPr>
                <w:rFonts w:ascii="Century Gothic" w:hAnsi="Century Gothic"/>
              </w:rPr>
              <w:t xml:space="preserve"> 10 de septiembre</w:t>
            </w:r>
          </w:p>
        </w:tc>
        <w:tc>
          <w:tcPr>
            <w:tcW w:w="1352" w:type="dxa"/>
            <w:vAlign w:val="center"/>
          </w:tcPr>
          <w:p w14:paraId="3EF6285C" w14:textId="71F6D380" w:rsidR="00C81020" w:rsidRDefault="001D444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46" w:type="dxa"/>
            <w:vAlign w:val="center"/>
          </w:tcPr>
          <w:p w14:paraId="13A5752A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723C01CF" w14:textId="528E6C73" w:rsidR="005C5BAB" w:rsidRDefault="001D444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 de septiembre</w:t>
            </w:r>
          </w:p>
          <w:p w14:paraId="3CE36519" w14:textId="77777777" w:rsidR="001D444B" w:rsidRDefault="001D444B" w:rsidP="00E6348E">
            <w:pPr>
              <w:rPr>
                <w:rFonts w:ascii="Century Gothic" w:hAnsi="Century Gothic"/>
              </w:rPr>
            </w:pPr>
          </w:p>
          <w:p w14:paraId="7B10F6B5" w14:textId="772787F9" w:rsidR="00C81020" w:rsidRDefault="001D444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</w:p>
          <w:p w14:paraId="1A51542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04773156" w14:textId="54D56A06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0FB8EE67" w14:textId="77777777" w:rsidR="001D444B" w:rsidRPr="001D444B" w:rsidRDefault="001D444B" w:rsidP="001D444B">
            <w:pPr>
              <w:rPr>
                <w:sz w:val="22"/>
                <w:szCs w:val="22"/>
              </w:rPr>
            </w:pPr>
            <w:r w:rsidRPr="001D444B">
              <w:rPr>
                <w:sz w:val="22"/>
                <w:szCs w:val="22"/>
              </w:rPr>
              <w:t>OA 14</w:t>
            </w:r>
          </w:p>
          <w:p w14:paraId="2910E90F" w14:textId="449EA734" w:rsidR="00036DA3" w:rsidRPr="005C5BA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sz w:val="22"/>
                <w:szCs w:val="22"/>
              </w:rPr>
              <w:t>Tabla periódica y propiedades de los elementos químicos</w:t>
            </w:r>
          </w:p>
        </w:tc>
        <w:tc>
          <w:tcPr>
            <w:tcW w:w="2127" w:type="dxa"/>
            <w:vAlign w:val="center"/>
          </w:tcPr>
          <w:p w14:paraId="08C9A4D1" w14:textId="2AD872DD" w:rsidR="00C275DE" w:rsidRDefault="001D444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5C5BAB">
              <w:rPr>
                <w:rFonts w:ascii="Century Gothic" w:hAnsi="Century Gothic"/>
              </w:rPr>
              <w:t>1 de octubre</w:t>
            </w:r>
            <w:r>
              <w:rPr>
                <w:rFonts w:ascii="Century Gothic" w:hAnsi="Century Gothic"/>
              </w:rPr>
              <w:t xml:space="preserve"> al 29 de octubre</w:t>
            </w:r>
          </w:p>
        </w:tc>
        <w:tc>
          <w:tcPr>
            <w:tcW w:w="1352" w:type="dxa"/>
            <w:vAlign w:val="center"/>
          </w:tcPr>
          <w:p w14:paraId="3AC49A87" w14:textId="392690D4" w:rsidR="00C275DE" w:rsidRDefault="001D444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</w:t>
            </w:r>
            <w:r w:rsidR="005C5BAB">
              <w:rPr>
                <w:rFonts w:ascii="Century Gothic" w:hAnsi="Century Gothic"/>
              </w:rPr>
              <w:t xml:space="preserve"> de</w:t>
            </w:r>
            <w:r>
              <w:rPr>
                <w:rFonts w:ascii="Century Gothic" w:hAnsi="Century Gothic"/>
              </w:rPr>
              <w:t xml:space="preserve"> octubre</w:t>
            </w:r>
          </w:p>
        </w:tc>
        <w:tc>
          <w:tcPr>
            <w:tcW w:w="1346" w:type="dxa"/>
            <w:vAlign w:val="center"/>
          </w:tcPr>
          <w:p w14:paraId="242B41C9" w14:textId="3AC6B05B" w:rsidR="00C275DE" w:rsidRDefault="001D444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octubre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43814362" w:rsidR="005C5BAB" w:rsidRDefault="001D444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05 de noviembre</w:t>
            </w:r>
            <w:r w:rsidR="005C5BAB">
              <w:rPr>
                <w:rFonts w:ascii="Century Gothic" w:hAnsi="Century Gothic"/>
              </w:rPr>
              <w:t xml:space="preserve"> (laboratorio)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1F2283BC" w14:textId="77777777" w:rsidR="001D444B" w:rsidRPr="001D444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15</w:t>
            </w:r>
          </w:p>
          <w:p w14:paraId="51C5A859" w14:textId="0A249785" w:rsidR="00306D25" w:rsidRPr="005C5BAB" w:rsidRDefault="001D444B" w:rsidP="001D444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D444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 y argumentar, en base a evidencias, que existen algunos elementos químicos más frecuentes en la Tierra que son comunes en los seres vivos y son soporte para la vida, como el carbono, el hidrógeno, el oxígeno y el nitrógeno.</w:t>
            </w:r>
          </w:p>
        </w:tc>
        <w:tc>
          <w:tcPr>
            <w:tcW w:w="2127" w:type="dxa"/>
          </w:tcPr>
          <w:p w14:paraId="26D8436A" w14:textId="2BC83968" w:rsidR="00306D25" w:rsidRDefault="001D444B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  <w:r w:rsidR="005C5BAB">
              <w:rPr>
                <w:rFonts w:ascii="Century Gothic" w:hAnsi="Century Gothic"/>
              </w:rPr>
              <w:t xml:space="preserve"> de noviembre al 5 de diciembre</w:t>
            </w:r>
          </w:p>
        </w:tc>
        <w:tc>
          <w:tcPr>
            <w:tcW w:w="1352" w:type="dxa"/>
          </w:tcPr>
          <w:p w14:paraId="519EEE42" w14:textId="0DE5C0AD" w:rsidR="00306D25" w:rsidRDefault="001D444B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19</w:t>
            </w:r>
            <w:r w:rsidR="005C5BAB">
              <w:rPr>
                <w:rFonts w:ascii="Century Gothic" w:hAnsi="Century Gothic"/>
              </w:rPr>
              <w:t xml:space="preserve"> noviembre</w:t>
            </w:r>
          </w:p>
        </w:tc>
        <w:tc>
          <w:tcPr>
            <w:tcW w:w="1346" w:type="dxa"/>
          </w:tcPr>
          <w:p w14:paraId="59272F05" w14:textId="27A74CEF" w:rsidR="005C5BAB" w:rsidRDefault="005C5BAB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1D444B">
              <w:rPr>
                <w:rFonts w:ascii="Century Gothic" w:hAnsi="Century Gothic"/>
              </w:rPr>
              <w:t>6</w:t>
            </w:r>
            <w:r>
              <w:rPr>
                <w:rFonts w:ascii="Century Gothic" w:hAnsi="Century Gothic"/>
              </w:rPr>
              <w:t xml:space="preserve"> </w:t>
            </w:r>
            <w:r w:rsidR="001D444B">
              <w:rPr>
                <w:rFonts w:ascii="Century Gothic" w:hAnsi="Century Gothic"/>
              </w:rPr>
              <w:t>d</w:t>
            </w:r>
            <w:r>
              <w:rPr>
                <w:rFonts w:ascii="Century Gothic" w:hAnsi="Century Gothic"/>
              </w:rPr>
              <w:t>e noviembre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1D444B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602F19"/>
    <w:rsid w:val="006568FE"/>
    <w:rsid w:val="007E49DA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2025-06-28T02:41:00Z</dcterms:created>
  <dcterms:modified xsi:type="dcterms:W3CDTF">2025-06-28T02:41:00Z</dcterms:modified>
</cp:coreProperties>
</file>